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en-US"/>
        </w:rPr>
      </w:pP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На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основу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члана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40.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став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1.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тачке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6. 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Статута</w:t>
      </w:r>
      <w:proofErr w:type="spellEnd"/>
      <w:r w:rsidRPr="00D6043E">
        <w:rPr>
          <w:rFonts w:ascii="Arial" w:eastAsia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Општине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Чајетина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(„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Службени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лист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Општине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D6043E">
        <w:rPr>
          <w:rFonts w:ascii="Arial" w:eastAsia="Arial" w:hAnsi="Arial" w:cs="Arial"/>
          <w:sz w:val="24"/>
          <w:szCs w:val="24"/>
          <w:lang w:val="en-US"/>
        </w:rPr>
        <w:t>Чајетина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>“</w:t>
      </w:r>
      <w:proofErr w:type="gram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број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D6043E">
        <w:rPr>
          <w:rFonts w:ascii="Arial" w:eastAsia="Arial" w:hAnsi="Arial" w:cs="Arial"/>
          <w:sz w:val="24"/>
          <w:szCs w:val="24"/>
          <w:lang w:val="sr-Cyrl-RS"/>
        </w:rPr>
        <w:t>2/2019</w:t>
      </w:r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), и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члана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D6043E">
        <w:rPr>
          <w:rFonts w:ascii="Arial" w:eastAsia="Arial" w:hAnsi="Arial" w:cs="Arial"/>
          <w:sz w:val="24"/>
          <w:szCs w:val="24"/>
          <w:lang w:val="sr-Cyrl-RS"/>
        </w:rPr>
        <w:t xml:space="preserve">20,21 и 22. Одлуке о утврђивању доприноса за уређивање грађевинског земљишта ( ''Службени лист општине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sr-Cyrl-RS"/>
        </w:rPr>
        <w:t>Чајетина</w:t>
      </w:r>
      <w:proofErr w:type="spellEnd"/>
      <w:r w:rsidRPr="00D6043E">
        <w:rPr>
          <w:rFonts w:ascii="Arial" w:eastAsia="Arial" w:hAnsi="Arial" w:cs="Arial"/>
          <w:sz w:val="24"/>
          <w:szCs w:val="24"/>
          <w:lang w:val="sr-Cyrl-RS"/>
        </w:rPr>
        <w:t>'' , број  1/2015…10/2022),</w:t>
      </w:r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Скупштина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општине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Чајетина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r w:rsidRPr="00D6043E">
        <w:rPr>
          <w:rFonts w:ascii="Arial" w:eastAsia="Arial" w:hAnsi="Arial" w:cs="Arial"/>
          <w:sz w:val="24"/>
          <w:szCs w:val="24"/>
          <w:lang w:val="sr-Cyrl-RS"/>
        </w:rPr>
        <w:t>н</w:t>
      </w:r>
      <w:r w:rsidRPr="00D6043E">
        <w:rPr>
          <w:rFonts w:ascii="Arial" w:eastAsia="Arial" w:hAnsi="Arial" w:cs="Arial"/>
          <w:sz w:val="24"/>
          <w:szCs w:val="24"/>
          <w:lang w:val="en-US"/>
        </w:rPr>
        <w:t>а</w:t>
      </w:r>
      <w:r w:rsidRPr="00D6043E">
        <w:rPr>
          <w:rFonts w:ascii="Arial" w:eastAsia="Arial" w:hAnsi="Arial" w:cs="Arial"/>
          <w:sz w:val="24"/>
          <w:szCs w:val="24"/>
          <w:lang w:val="sr-Cyrl-RS"/>
        </w:rPr>
        <w:t xml:space="preserve"> </w:t>
      </w:r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седници</w:t>
      </w:r>
      <w:proofErr w:type="spellEnd"/>
      <w:r w:rsidRPr="00D6043E">
        <w:rPr>
          <w:rFonts w:ascii="Arial" w:eastAsia="Arial" w:hAnsi="Arial" w:cs="Arial"/>
          <w:sz w:val="24"/>
          <w:szCs w:val="24"/>
          <w:lang w:val="sr-Cyrl-RS"/>
        </w:rPr>
        <w:t xml:space="preserve"> </w:t>
      </w:r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одржаној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D6043E">
        <w:rPr>
          <w:rFonts w:ascii="Arial" w:eastAsia="Arial" w:hAnsi="Arial" w:cs="Arial"/>
          <w:sz w:val="24"/>
          <w:szCs w:val="24"/>
          <w:lang w:val="sr-Cyrl-RS"/>
        </w:rPr>
        <w:t xml:space="preserve">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дана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>
        <w:rPr>
          <w:rFonts w:ascii="Arial" w:eastAsia="Arial" w:hAnsi="Arial" w:cs="Arial"/>
          <w:sz w:val="24"/>
          <w:szCs w:val="24"/>
          <w:lang w:val="sr-Cyrl-RS"/>
        </w:rPr>
        <w:t xml:space="preserve"> 19. октобра </w:t>
      </w:r>
      <w:r w:rsidRPr="00D6043E">
        <w:rPr>
          <w:rFonts w:ascii="Arial" w:eastAsia="Arial" w:hAnsi="Arial" w:cs="Arial"/>
          <w:sz w:val="24"/>
          <w:szCs w:val="24"/>
          <w:lang w:val="sr-Cyrl-RS"/>
        </w:rPr>
        <w:t xml:space="preserve"> 2023</w:t>
      </w:r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. </w:t>
      </w:r>
      <w:proofErr w:type="spellStart"/>
      <w:proofErr w:type="gramStart"/>
      <w:r w:rsidRPr="00D6043E">
        <w:rPr>
          <w:rFonts w:ascii="Arial" w:eastAsia="Arial" w:hAnsi="Arial" w:cs="Arial"/>
          <w:sz w:val="24"/>
          <w:szCs w:val="24"/>
          <w:lang w:val="en-US"/>
        </w:rPr>
        <w:t>године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>,</w:t>
      </w:r>
      <w:r w:rsidRPr="00D6043E">
        <w:rPr>
          <w:rFonts w:ascii="Arial" w:eastAsia="Arial" w:hAnsi="Arial" w:cs="Arial"/>
          <w:sz w:val="24"/>
          <w:szCs w:val="24"/>
          <w:lang w:val="sr-Cyrl-RS"/>
        </w:rPr>
        <w:t xml:space="preserve"> </w:t>
      </w:r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донела</w:t>
      </w:r>
      <w:proofErr w:type="spellEnd"/>
      <w:proofErr w:type="gramEnd"/>
      <w:r w:rsidRPr="00D6043E">
        <w:rPr>
          <w:rFonts w:ascii="Arial" w:eastAsia="Arial" w:hAnsi="Arial" w:cs="Arial"/>
          <w:sz w:val="24"/>
          <w:szCs w:val="24"/>
          <w:lang w:val="sr-Cyrl-RS"/>
        </w:rPr>
        <w:t xml:space="preserve"> </w:t>
      </w:r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је</w:t>
      </w:r>
      <w:proofErr w:type="spellEnd"/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8"/>
          <w:szCs w:val="28"/>
          <w:lang w:val="sr-Cyrl-RS"/>
        </w:rPr>
      </w:pP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ind w:left="1134" w:hanging="425"/>
        <w:jc w:val="center"/>
        <w:rPr>
          <w:rFonts w:ascii="Arial" w:eastAsia="Arial" w:hAnsi="Arial" w:cs="Arial"/>
          <w:sz w:val="28"/>
          <w:szCs w:val="28"/>
          <w:lang w:val="sr-Cyrl-RS"/>
        </w:rPr>
      </w:pPr>
      <w:r w:rsidRPr="00D6043E">
        <w:rPr>
          <w:rFonts w:ascii="Arial" w:eastAsia="Arial" w:hAnsi="Arial" w:cs="Arial"/>
          <w:b/>
          <w:sz w:val="28"/>
          <w:szCs w:val="28"/>
          <w:lang w:val="sr-Cyrl-RS"/>
        </w:rPr>
        <w:t>ОДЛУКУ О УРЕЂИВАЊУ ГРАЂЕВИНСКОГ ЗЕМЉИШТА СРЕДСТВИМА ИНВЕСТИТОРА ПРИВРЕДНОГ ДРУШТВА „СТАН ПРОЈЕКТ“ ДОО БЕОГРАД</w:t>
      </w: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ind w:left="1134" w:hanging="425"/>
        <w:jc w:val="center"/>
        <w:rPr>
          <w:rFonts w:ascii="Arial" w:eastAsia="Times New Roman" w:hAnsi="Arial" w:cs="Arial"/>
          <w:b/>
          <w:sz w:val="24"/>
          <w:szCs w:val="24"/>
          <w:lang w:val="sr-Cyrl-CS" w:eastAsia="sr-Latn-CS"/>
        </w:rPr>
      </w:pP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CS" w:eastAsia="sr-Latn-CS"/>
        </w:rPr>
      </w:pPr>
      <w:r w:rsidRPr="00D6043E">
        <w:rPr>
          <w:rFonts w:ascii="Arial" w:eastAsia="Times New Roman" w:hAnsi="Arial" w:cs="Arial"/>
          <w:b/>
          <w:sz w:val="24"/>
          <w:szCs w:val="24"/>
          <w:lang w:val="sr-Cyrl-CS" w:eastAsia="sr-Latn-CS"/>
        </w:rPr>
        <w:t>Члан 1.</w:t>
      </w: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sr-Cyrl-RS"/>
        </w:rPr>
      </w:pP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sr-Cyrl-RS"/>
        </w:rPr>
      </w:pPr>
      <w:r w:rsidRPr="00D6043E">
        <w:rPr>
          <w:rFonts w:ascii="Arial" w:eastAsia="Times New Roman" w:hAnsi="Arial" w:cs="Arial"/>
          <w:sz w:val="24"/>
          <w:szCs w:val="24"/>
          <w:lang w:val="sr-Cyrl-CS" w:eastAsia="sr-Latn-CS"/>
        </w:rPr>
        <w:t xml:space="preserve">Овом одлуком о уређивању грађевинског земљишта предвиђа се извођење радова на </w:t>
      </w:r>
      <w:r w:rsidRPr="00D6043E">
        <w:rPr>
          <w:rFonts w:ascii="Arial" w:eastAsia="Arial" w:hAnsi="Arial" w:cs="Arial"/>
          <w:sz w:val="24"/>
          <w:szCs w:val="24"/>
          <w:lang w:val="sr-Cyrl-RS"/>
        </w:rPr>
        <w:t>изградњи паркинг простора за путничка возила са израдом атмосферске канализације на локацији стамбено пословног објекта „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sr-Cyrl-RS"/>
        </w:rPr>
        <w:t>Калман</w:t>
      </w:r>
      <w:proofErr w:type="spellEnd"/>
      <w:r w:rsidRPr="00D6043E">
        <w:rPr>
          <w:rFonts w:ascii="Arial" w:eastAsia="Arial" w:hAnsi="Arial" w:cs="Arial"/>
          <w:sz w:val="24"/>
          <w:szCs w:val="24"/>
          <w:lang w:val="sr-Cyrl-RS"/>
        </w:rPr>
        <w:t xml:space="preserve">“, који би се финансирали средствима инвеститора </w:t>
      </w:r>
      <w:r w:rsidRPr="00D6043E">
        <w:rPr>
          <w:rFonts w:ascii="Arial" w:eastAsia="Times New Roman" w:hAnsi="Arial" w:cs="Arial"/>
          <w:sz w:val="24"/>
          <w:szCs w:val="24"/>
          <w:lang w:val="sr-Cyrl-RS" w:eastAsia="sr-Latn-CS"/>
        </w:rPr>
        <w:t xml:space="preserve">привредног друштва „Стан пројект“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sr-Cyrl-RS" w:eastAsia="sr-Latn-CS"/>
        </w:rPr>
        <w:t>д.о.о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sr-Cyrl-RS" w:eastAsia="sr-Latn-CS"/>
        </w:rPr>
        <w:t>. из Београда.</w:t>
      </w: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sr-Cyrl-RS"/>
        </w:rPr>
      </w:pP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CS" w:eastAsia="sr-Latn-CS"/>
        </w:rPr>
      </w:pPr>
      <w:r w:rsidRPr="00D6043E">
        <w:rPr>
          <w:rFonts w:ascii="Arial" w:eastAsia="Times New Roman" w:hAnsi="Arial" w:cs="Arial"/>
          <w:b/>
          <w:sz w:val="24"/>
          <w:szCs w:val="24"/>
          <w:lang w:val="sr-Cyrl-CS" w:eastAsia="sr-Latn-CS"/>
        </w:rPr>
        <w:t>Члан 2.</w:t>
      </w: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CS" w:eastAsia="sr-Latn-CS"/>
        </w:rPr>
      </w:pPr>
    </w:p>
    <w:p w:rsidR="00AD1833" w:rsidRPr="00D6043E" w:rsidRDefault="00AD1833" w:rsidP="00AD1833">
      <w:pPr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val="sr-Cyrl-RS"/>
        </w:rPr>
      </w:pPr>
      <w:r w:rsidRPr="00D6043E">
        <w:rPr>
          <w:rFonts w:ascii="Arial" w:eastAsia="Times New Roman" w:hAnsi="Arial" w:cs="Arial"/>
          <w:sz w:val="24"/>
          <w:szCs w:val="24"/>
          <w:lang w:val="sr-Cyrl-CS" w:eastAsia="sr-Latn-CS"/>
        </w:rPr>
        <w:t xml:space="preserve"> </w:t>
      </w:r>
      <w:r w:rsidRPr="00D6043E">
        <w:rPr>
          <w:rFonts w:ascii="Arial" w:eastAsiaTheme="minorEastAsia" w:hAnsi="Arial" w:cs="Arial"/>
          <w:sz w:val="24"/>
          <w:szCs w:val="24"/>
          <w:lang w:val="sr-Cyrl-RS"/>
        </w:rPr>
        <w:t xml:space="preserve">На основу достављеног </w:t>
      </w:r>
      <w:proofErr w:type="spellStart"/>
      <w:r w:rsidRPr="00D6043E">
        <w:rPr>
          <w:rFonts w:ascii="Arial" w:eastAsiaTheme="minorEastAsia" w:hAnsi="Arial" w:cs="Arial"/>
          <w:sz w:val="24"/>
          <w:szCs w:val="24"/>
          <w:lang w:val="sr-Cyrl-RS"/>
        </w:rPr>
        <w:t>предмера</w:t>
      </w:r>
      <w:proofErr w:type="spellEnd"/>
      <w:r w:rsidRPr="00D6043E">
        <w:rPr>
          <w:rFonts w:ascii="Arial" w:eastAsiaTheme="minorEastAsia" w:hAnsi="Arial" w:cs="Arial"/>
          <w:sz w:val="24"/>
          <w:szCs w:val="24"/>
          <w:lang w:val="sr-Cyrl-RS"/>
        </w:rPr>
        <w:t xml:space="preserve"> и предрачуна грађевинских радова и извршене стручне контроле </w:t>
      </w:r>
      <w:proofErr w:type="spellStart"/>
      <w:r w:rsidRPr="00D6043E">
        <w:rPr>
          <w:rFonts w:ascii="Arial" w:eastAsiaTheme="minorEastAsia" w:hAnsi="Arial" w:cs="Arial"/>
          <w:sz w:val="24"/>
          <w:szCs w:val="24"/>
          <w:lang w:val="sr-Cyrl-RS"/>
        </w:rPr>
        <w:t>предмера</w:t>
      </w:r>
      <w:proofErr w:type="spellEnd"/>
      <w:r w:rsidRPr="00D6043E">
        <w:rPr>
          <w:rFonts w:ascii="Arial" w:eastAsiaTheme="minorEastAsia" w:hAnsi="Arial" w:cs="Arial"/>
          <w:sz w:val="24"/>
          <w:szCs w:val="24"/>
          <w:lang w:val="sr-Cyrl-RS"/>
        </w:rPr>
        <w:t xml:space="preserve"> и предрачуна од стране овлашћеног судског вештака, а по налогу Комисије за контролу извршених грађевинских радова, укупна вредност предметних радова из члана 1. износи </w:t>
      </w:r>
      <w:r w:rsidRPr="00D6043E">
        <w:rPr>
          <w:rFonts w:ascii="Arial" w:eastAsiaTheme="minorEastAsia" w:hAnsi="Arial" w:cs="Arial"/>
          <w:b/>
          <w:sz w:val="24"/>
          <w:szCs w:val="24"/>
          <w:lang w:val="sr-Cyrl-RS"/>
        </w:rPr>
        <w:t>40.188.166,45</w:t>
      </w:r>
      <w:r w:rsidRPr="00D6043E">
        <w:rPr>
          <w:rFonts w:ascii="Arial" w:eastAsiaTheme="minorEastAsia" w:hAnsi="Arial" w:cs="Arial"/>
          <w:sz w:val="24"/>
          <w:szCs w:val="24"/>
          <w:lang w:val="sr-Cyrl-RS"/>
        </w:rPr>
        <w:t xml:space="preserve"> динара.</w:t>
      </w: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RS" w:eastAsia="sr-Latn-CS"/>
        </w:rPr>
      </w:pP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CS" w:eastAsia="sr-Latn-CS"/>
        </w:rPr>
      </w:pPr>
      <w:r w:rsidRPr="00D6043E">
        <w:rPr>
          <w:rFonts w:ascii="Arial" w:eastAsia="Times New Roman" w:hAnsi="Arial" w:cs="Arial"/>
          <w:b/>
          <w:sz w:val="24"/>
          <w:szCs w:val="24"/>
          <w:lang w:val="sr-Cyrl-CS" w:eastAsia="sr-Latn-CS"/>
        </w:rPr>
        <w:t>Члан 3.</w:t>
      </w: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CS" w:eastAsia="sr-Latn-CS"/>
        </w:rPr>
      </w:pPr>
    </w:p>
    <w:p w:rsidR="00AD1833" w:rsidRPr="00D6043E" w:rsidRDefault="00AD1833" w:rsidP="00AD18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" w:eastAsia="TimesNewRoman" w:cs="TimesNewRoman"/>
          <w:sz w:val="24"/>
          <w:szCs w:val="24"/>
          <w:lang w:val="en-US"/>
        </w:rPr>
      </w:pP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Инвеститор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r w:rsidRPr="00D6043E">
        <w:rPr>
          <w:rFonts w:ascii="Arial" w:eastAsia="Times New Roman" w:hAnsi="Arial" w:cs="Arial"/>
          <w:sz w:val="24"/>
          <w:szCs w:val="24"/>
          <w:lang w:val="sr-Cyrl-RS" w:eastAsia="sr-Latn-CS"/>
        </w:rPr>
        <w:t>ПД „</w:t>
      </w:r>
      <w:r w:rsidRPr="00D6043E">
        <w:rPr>
          <w:rFonts w:ascii="Arial" w:eastAsia="Arial" w:hAnsi="Arial" w:cs="Arial"/>
          <w:sz w:val="24"/>
          <w:szCs w:val="24"/>
          <w:lang w:val="sr-Cyrl-RS"/>
        </w:rPr>
        <w:t xml:space="preserve">СТАН </w:t>
      </w:r>
      <w:proofErr w:type="gramStart"/>
      <w:r w:rsidRPr="00D6043E">
        <w:rPr>
          <w:rFonts w:ascii="Arial" w:eastAsia="Arial" w:hAnsi="Arial" w:cs="Arial"/>
          <w:sz w:val="24"/>
          <w:szCs w:val="24"/>
          <w:lang w:val="sr-Cyrl-RS"/>
        </w:rPr>
        <w:t>ПРОЈЕКТ“ ДОО</w:t>
      </w:r>
      <w:proofErr w:type="gramEnd"/>
      <w:r w:rsidRPr="00D6043E">
        <w:rPr>
          <w:rFonts w:ascii="Arial" w:eastAsia="Arial" w:hAnsi="Arial" w:cs="Arial"/>
          <w:sz w:val="24"/>
          <w:szCs w:val="24"/>
          <w:lang w:val="sr-Cyrl-RS"/>
        </w:rPr>
        <w:t xml:space="preserve">,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ул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.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Новакова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број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: 1А, 11000 </w:t>
      </w:r>
      <w:proofErr w:type="spellStart"/>
      <w:r w:rsidRPr="00D6043E">
        <w:rPr>
          <w:rFonts w:ascii="Arial" w:eastAsia="Arial" w:hAnsi="Arial" w:cs="Arial"/>
          <w:sz w:val="24"/>
          <w:szCs w:val="24"/>
          <w:lang w:val="en-US"/>
        </w:rPr>
        <w:t>Београд</w:t>
      </w:r>
      <w:proofErr w:type="spellEnd"/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, ПИБ: 106883211, </w:t>
      </w:r>
      <w:r w:rsidRPr="00D6043E">
        <w:rPr>
          <w:rFonts w:ascii="Arial" w:eastAsia="Arial" w:hAnsi="Arial" w:cs="Arial"/>
          <w:sz w:val="24"/>
          <w:szCs w:val="24"/>
          <w:lang w:val="sr-Cyrl-RS"/>
        </w:rPr>
        <w:t>МБ:</w:t>
      </w:r>
      <w:r w:rsidRPr="00D6043E">
        <w:rPr>
          <w:rFonts w:ascii="Arial" w:eastAsia="Arial" w:hAnsi="Arial" w:cs="Arial"/>
          <w:sz w:val="24"/>
          <w:szCs w:val="24"/>
          <w:lang w:val="en-US"/>
        </w:rPr>
        <w:t xml:space="preserve"> 20699256</w:t>
      </w:r>
      <w:r w:rsidRPr="00D6043E">
        <w:rPr>
          <w:rFonts w:ascii="Arial" w:eastAsia="Times New Roman" w:hAnsi="Arial" w:cs="Arial"/>
          <w:sz w:val="24"/>
          <w:szCs w:val="24"/>
          <w:lang w:val="sr-Cyrl-RS" w:eastAsia="sr-Latn-CS"/>
        </w:rPr>
        <w:t xml:space="preserve">, гради стамбени објекат на катастарској парцели број 7381 КО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sr-Cyrl-RS" w:eastAsia="sr-Latn-CS"/>
        </w:rPr>
        <w:t>Чајетина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sr-Cyrl-RS" w:eastAsia="sr-Latn-CS"/>
        </w:rPr>
        <w:t xml:space="preserve">, за који је од стране Општинске управе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sr-Cyrl-RS" w:eastAsia="sr-Latn-CS"/>
        </w:rPr>
        <w:t>Чајетина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sr-Cyrl-RS" w:eastAsia="sr-Latn-CS"/>
        </w:rPr>
        <w:t xml:space="preserve"> донето решење о грађевинској дозволи  </w:t>
      </w:r>
      <w:r w:rsidRPr="00D6043E">
        <w:rPr>
          <w:rFonts w:ascii="Arial" w:eastAsia="TimesNewRoman" w:hAnsi="Arial" w:cs="Arial"/>
          <w:sz w:val="24"/>
          <w:szCs w:val="24"/>
          <w:lang w:val="en-US"/>
        </w:rPr>
        <w:t>ROP-CAJ-37343-CPI-2/2021</w:t>
      </w:r>
      <w:r w:rsidRPr="00D6043E">
        <w:rPr>
          <w:rFonts w:ascii="Arial" w:eastAsia="TimesNewRoman" w:hAnsi="Arial" w:cs="Arial"/>
          <w:sz w:val="24"/>
          <w:szCs w:val="24"/>
          <w:lang w:val="sr-Cyrl-RS"/>
        </w:rPr>
        <w:t xml:space="preserve">, </w:t>
      </w:r>
      <w:proofErr w:type="spellStart"/>
      <w:r w:rsidRPr="00D6043E">
        <w:rPr>
          <w:rFonts w:ascii="Arial" w:eastAsia="TimesNewRoman" w:hAnsi="Arial" w:cs="Arial"/>
          <w:sz w:val="24"/>
          <w:szCs w:val="24"/>
          <w:lang w:val="en-US"/>
        </w:rPr>
        <w:t>заводни</w:t>
      </w:r>
      <w:proofErr w:type="spellEnd"/>
      <w:r w:rsidRPr="00D6043E">
        <w:rPr>
          <w:rFonts w:ascii="Arial" w:eastAsia="TimesNewRoman" w:hAnsi="Arial" w:cs="Arial"/>
          <w:sz w:val="24"/>
          <w:szCs w:val="24"/>
          <w:lang w:val="en-US"/>
        </w:rPr>
        <w:t xml:space="preserve"> </w:t>
      </w:r>
      <w:proofErr w:type="spellStart"/>
      <w:r w:rsidRPr="00D6043E">
        <w:rPr>
          <w:rFonts w:ascii="Arial" w:eastAsia="TimesNewRoman" w:hAnsi="Arial" w:cs="Arial"/>
          <w:sz w:val="24"/>
          <w:szCs w:val="24"/>
          <w:lang w:val="en-US"/>
        </w:rPr>
        <w:t>број</w:t>
      </w:r>
      <w:proofErr w:type="spellEnd"/>
      <w:r w:rsidRPr="00D6043E">
        <w:rPr>
          <w:rFonts w:ascii="Arial" w:eastAsia="TimesNewRoman" w:hAnsi="Arial" w:cs="Arial"/>
          <w:sz w:val="24"/>
          <w:szCs w:val="24"/>
          <w:lang w:val="en-US"/>
        </w:rPr>
        <w:t>: 351-360/2021-03</w:t>
      </w:r>
      <w:r w:rsidRPr="00D6043E">
        <w:rPr>
          <w:rFonts w:ascii="Arial" w:eastAsia="TimesNewRoman" w:hAnsi="Arial" w:cs="Arial"/>
          <w:sz w:val="24"/>
          <w:szCs w:val="24"/>
          <w:lang w:val="sr-Cyrl-RS"/>
        </w:rPr>
        <w:t xml:space="preserve"> од</w:t>
      </w:r>
      <w:r w:rsidRPr="00D6043E">
        <w:rPr>
          <w:rFonts w:ascii="Arial" w:eastAsia="TimesNewRoman" w:hAnsi="Arial" w:cs="Arial"/>
          <w:sz w:val="24"/>
          <w:szCs w:val="24"/>
          <w:lang w:val="en-US"/>
        </w:rPr>
        <w:t xml:space="preserve"> 17. </w:t>
      </w:r>
      <w:proofErr w:type="spellStart"/>
      <w:r w:rsidRPr="00D6043E">
        <w:rPr>
          <w:rFonts w:ascii="Arial" w:eastAsia="TimesNewRoman" w:hAnsi="Arial" w:cs="Arial"/>
          <w:sz w:val="24"/>
          <w:szCs w:val="24"/>
          <w:lang w:val="en-US"/>
        </w:rPr>
        <w:t>јун</w:t>
      </w:r>
      <w:proofErr w:type="spellEnd"/>
      <w:r w:rsidRPr="00D6043E">
        <w:rPr>
          <w:rFonts w:ascii="Arial" w:eastAsia="TimesNewRoman" w:hAnsi="Arial" w:cs="Arial"/>
          <w:sz w:val="24"/>
          <w:szCs w:val="24"/>
          <w:lang w:val="sr-Cyrl-RS"/>
        </w:rPr>
        <w:t>а</w:t>
      </w:r>
      <w:r w:rsidRPr="00D6043E">
        <w:rPr>
          <w:rFonts w:ascii="Arial" w:eastAsia="TimesNewRoman" w:hAnsi="Arial" w:cs="Arial"/>
          <w:sz w:val="24"/>
          <w:szCs w:val="24"/>
          <w:lang w:val="en-US"/>
        </w:rPr>
        <w:t xml:space="preserve"> 2021. </w:t>
      </w:r>
      <w:proofErr w:type="spellStart"/>
      <w:r w:rsidRPr="00D6043E">
        <w:rPr>
          <w:rFonts w:ascii="Arial" w:eastAsia="TimesNewRoman" w:hAnsi="Arial" w:cs="Arial"/>
          <w:sz w:val="24"/>
          <w:szCs w:val="24"/>
          <w:lang w:val="en-US"/>
        </w:rPr>
        <w:t>године</w:t>
      </w:r>
      <w:proofErr w:type="spellEnd"/>
      <w:r w:rsidRPr="00D6043E">
        <w:rPr>
          <w:rFonts w:ascii="Arial" w:eastAsia="TimesNewRoman" w:hAnsi="Arial" w:cs="Arial"/>
          <w:sz w:val="24"/>
          <w:szCs w:val="24"/>
          <w:lang w:val="sr-Cyrl-RS"/>
        </w:rPr>
        <w:t xml:space="preserve">. Наведеним решењем Инвеститор је обавезан да на има доприноса за уређивање грађевинског земљишта плати износ од укупно </w:t>
      </w:r>
      <w:r w:rsidRPr="00D6043E">
        <w:rPr>
          <w:rFonts w:ascii="Arial" w:eastAsia="TimesNewRoman" w:hAnsi="Arial" w:cs="Arial"/>
          <w:sz w:val="24"/>
          <w:szCs w:val="24"/>
          <w:lang w:val="en-US"/>
        </w:rPr>
        <w:t xml:space="preserve">140.691.660,00 </w:t>
      </w:r>
      <w:proofErr w:type="spellStart"/>
      <w:r w:rsidRPr="00D6043E">
        <w:rPr>
          <w:rFonts w:ascii="Arial" w:eastAsia="TimesNewRoman" w:hAnsi="Arial" w:cs="Arial"/>
          <w:sz w:val="24"/>
          <w:szCs w:val="24"/>
          <w:lang w:val="en-US"/>
        </w:rPr>
        <w:t>динара</w:t>
      </w:r>
      <w:proofErr w:type="spellEnd"/>
      <w:r w:rsidRPr="00D6043E">
        <w:rPr>
          <w:rFonts w:ascii="Arial" w:eastAsia="TimesNewRoman" w:hAnsi="Arial" w:cs="Arial"/>
          <w:sz w:val="24"/>
          <w:szCs w:val="24"/>
          <w:lang w:val="sr-Cyrl-RS"/>
        </w:rPr>
        <w:t>.</w:t>
      </w: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CS" w:eastAsia="sr-Latn-CS"/>
        </w:rPr>
      </w:pP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CS" w:eastAsia="sr-Latn-CS"/>
        </w:rPr>
      </w:pPr>
      <w:r w:rsidRPr="00D6043E">
        <w:rPr>
          <w:rFonts w:ascii="Arial" w:eastAsia="Times New Roman" w:hAnsi="Arial" w:cs="Arial"/>
          <w:b/>
          <w:sz w:val="24"/>
          <w:szCs w:val="24"/>
          <w:lang w:val="sr-Cyrl-CS" w:eastAsia="sr-Latn-CS"/>
        </w:rPr>
        <w:t>Члан 4.</w:t>
      </w: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CS" w:eastAsia="sr-Latn-CS"/>
        </w:rPr>
      </w:pPr>
    </w:p>
    <w:p w:rsidR="00AD1833" w:rsidRPr="00D6043E" w:rsidRDefault="00AD1833" w:rsidP="00AD183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sr-Cyrl-RS" w:eastAsia="sr-Latn-CS"/>
        </w:rPr>
      </w:pP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Инвеститор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ће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r w:rsidRPr="00D6043E">
        <w:rPr>
          <w:rFonts w:ascii="Arial" w:eastAsia="Times New Roman" w:hAnsi="Arial" w:cs="Arial"/>
          <w:sz w:val="24"/>
          <w:szCs w:val="24"/>
          <w:lang w:val="sr-Cyrl-RS" w:eastAsia="sr-Latn-CS"/>
        </w:rPr>
        <w:t>уместо плаћања наведеног износа доприноса у целости извести радове из члана 1. ове одлуке</w:t>
      </w:r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а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након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потврде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надлежног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надзорног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органа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извршиће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се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коначни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обрачун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којим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ће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вредност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изведених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радова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бити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умањена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од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утврђен</w:t>
      </w:r>
      <w:r w:rsidRPr="00D6043E">
        <w:rPr>
          <w:rFonts w:ascii="Arial" w:eastAsia="Times New Roman" w:hAnsi="Arial" w:cs="Arial"/>
          <w:sz w:val="24"/>
          <w:szCs w:val="24"/>
          <w:lang w:val="sr-Cyrl-RS" w:eastAsia="sr-Latn-CS"/>
        </w:rPr>
        <w:t>ог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доприноса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за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уређивање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грађевинског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земљишта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sr-Cyrl-RS" w:eastAsia="sr-Latn-CS"/>
        </w:rPr>
        <w:t xml:space="preserve"> за објекат на кат. парцели бр. 7381 КО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sr-Cyrl-RS" w:eastAsia="sr-Latn-CS"/>
        </w:rPr>
        <w:t>Чајетина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sr-Cyrl-RS" w:eastAsia="sr-Latn-CS"/>
        </w:rPr>
        <w:t xml:space="preserve">. </w:t>
      </w:r>
    </w:p>
    <w:p w:rsidR="00AD1833" w:rsidRPr="00D6043E" w:rsidRDefault="00AD1833" w:rsidP="00AD1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RS" w:eastAsia="sr-Latn-CS"/>
        </w:rPr>
      </w:pP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CS" w:eastAsia="sr-Latn-CS"/>
        </w:rPr>
      </w:pPr>
      <w:r w:rsidRPr="00D6043E">
        <w:rPr>
          <w:rFonts w:ascii="Arial" w:eastAsia="Times New Roman" w:hAnsi="Arial" w:cs="Arial"/>
          <w:b/>
          <w:sz w:val="24"/>
          <w:szCs w:val="24"/>
          <w:lang w:val="sr-Cyrl-CS" w:eastAsia="sr-Latn-CS"/>
        </w:rPr>
        <w:t>Члан 5.</w:t>
      </w: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CS" w:eastAsia="sr-Latn-CS"/>
        </w:rPr>
      </w:pP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sr-Latn-CS"/>
        </w:rPr>
      </w:pPr>
      <w:r w:rsidRPr="00D6043E">
        <w:rPr>
          <w:rFonts w:ascii="Arial" w:eastAsia="Times New Roman" w:hAnsi="Arial" w:cs="Arial"/>
          <w:sz w:val="24"/>
          <w:szCs w:val="24"/>
          <w:lang w:val="sr-Cyrl-CS" w:eastAsia="sr-Latn-CS"/>
        </w:rPr>
        <w:tab/>
        <w:t xml:space="preserve">Овлашћује се  запослени у Општинској  управи у смислу члана 21. Одлуке о </w:t>
      </w:r>
      <w:r w:rsidRPr="00D6043E">
        <w:rPr>
          <w:rFonts w:ascii="Arial" w:eastAsia="Times New Roman" w:hAnsi="Arial" w:cs="Arial"/>
          <w:sz w:val="24"/>
          <w:szCs w:val="24"/>
          <w:lang w:val="sr-Cyrl-CS" w:eastAsia="sr-Latn-CS"/>
        </w:rPr>
        <w:lastRenderedPageBreak/>
        <w:t xml:space="preserve">утврђивању доприноса за уређивање грађевинског земљишта („Службени лист Општине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sr-Cyrl-CS" w:eastAsia="sr-Latn-CS"/>
        </w:rPr>
        <w:t>Чајетина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sr-Cyrl-CS" w:eastAsia="sr-Latn-CS"/>
        </w:rPr>
        <w:t xml:space="preserve">“, бр. 1/2015...10/2022) да закључи уговор са финансијером  у смислу члана 92.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eastAsia="sr-Latn-CS"/>
        </w:rPr>
        <w:t>Закона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eastAsia="sr-Latn-CS"/>
        </w:rPr>
        <w:t xml:space="preserve"> о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eastAsia="sr-Latn-CS"/>
        </w:rPr>
        <w:t>планирању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eastAsia="sr-Latn-CS"/>
        </w:rPr>
        <w:t xml:space="preserve"> и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eastAsia="sr-Latn-CS"/>
        </w:rPr>
        <w:t>изградњи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, у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свему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према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прихваћеном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предмеру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и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предрачуну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за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предметне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радове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, с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тим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што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ће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се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коначан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обрачун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извршити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након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завршетка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радова</w:t>
      </w:r>
      <w:proofErr w:type="spellEnd"/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>.</w:t>
      </w: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RS" w:eastAsia="sr-Latn-CS"/>
        </w:rPr>
      </w:pPr>
      <w:r w:rsidRPr="00D6043E">
        <w:rPr>
          <w:rFonts w:ascii="Arial" w:eastAsia="Times New Roman" w:hAnsi="Arial" w:cs="Arial"/>
          <w:sz w:val="24"/>
          <w:szCs w:val="24"/>
          <w:lang w:val="en-US" w:eastAsia="sr-Latn-CS"/>
        </w:rPr>
        <w:tab/>
      </w: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RS" w:eastAsia="sr-Latn-CS"/>
        </w:rPr>
      </w:pP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 w:eastAsia="sr-Latn-CS"/>
        </w:rPr>
      </w:pPr>
      <w:proofErr w:type="spellStart"/>
      <w:r w:rsidRPr="00D6043E">
        <w:rPr>
          <w:rFonts w:ascii="Arial" w:eastAsia="Times New Roman" w:hAnsi="Arial" w:cs="Arial"/>
          <w:b/>
          <w:sz w:val="24"/>
          <w:szCs w:val="24"/>
          <w:lang w:val="en-US" w:eastAsia="sr-Latn-CS"/>
        </w:rPr>
        <w:t>Члан</w:t>
      </w:r>
      <w:proofErr w:type="spellEnd"/>
      <w:r w:rsidRPr="00D6043E">
        <w:rPr>
          <w:rFonts w:ascii="Arial" w:eastAsia="Times New Roman" w:hAnsi="Arial" w:cs="Arial"/>
          <w:b/>
          <w:sz w:val="24"/>
          <w:szCs w:val="24"/>
          <w:lang w:val="en-US" w:eastAsia="sr-Latn-CS"/>
        </w:rPr>
        <w:t xml:space="preserve"> 6.</w:t>
      </w:r>
    </w:p>
    <w:p w:rsidR="00AD1833" w:rsidRPr="00D6043E" w:rsidRDefault="00AD1833" w:rsidP="00AD1833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22"/>
          <w:sz w:val="24"/>
          <w:szCs w:val="24"/>
          <w:lang w:val="sr-Cyrl-CS" w:eastAsia="ar-SA"/>
        </w:rPr>
      </w:pPr>
    </w:p>
    <w:p w:rsidR="00AD1833" w:rsidRPr="00D6043E" w:rsidRDefault="00AD1833" w:rsidP="00AD1833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22"/>
          <w:sz w:val="24"/>
          <w:szCs w:val="24"/>
          <w:lang w:val="sr-Cyrl-CS" w:eastAsia="ar-SA"/>
        </w:rPr>
      </w:pPr>
    </w:p>
    <w:p w:rsidR="00AD1833" w:rsidRPr="00D6043E" w:rsidRDefault="00AD1833" w:rsidP="00AD183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val="ru-RU" w:eastAsia="ar-SA"/>
        </w:rPr>
      </w:pPr>
      <w:r w:rsidRPr="00D6043E">
        <w:rPr>
          <w:rFonts w:ascii="Arial" w:eastAsia="Times New Roman" w:hAnsi="Arial" w:cs="Arial"/>
          <w:color w:val="000000"/>
          <w:kern w:val="22"/>
          <w:sz w:val="24"/>
          <w:szCs w:val="24"/>
          <w:lang w:val="sr-Cyrl-CS" w:eastAsia="ar-SA"/>
        </w:rPr>
        <w:tab/>
        <w:t>Ова одлука ступа на снагу</w:t>
      </w:r>
      <w:r w:rsidRPr="00D6043E">
        <w:rPr>
          <w:rFonts w:ascii="Arial" w:eastAsia="Times New Roman" w:hAnsi="Arial" w:cs="Arial"/>
          <w:color w:val="000000"/>
          <w:kern w:val="22"/>
          <w:sz w:val="24"/>
          <w:szCs w:val="24"/>
          <w:lang w:eastAsia="ar-SA"/>
        </w:rPr>
        <w:t xml:space="preserve"> </w:t>
      </w:r>
      <w:proofErr w:type="spellStart"/>
      <w:r w:rsidRPr="00D6043E">
        <w:rPr>
          <w:rFonts w:ascii="Arial" w:eastAsia="Times New Roman" w:hAnsi="Arial" w:cs="Arial"/>
          <w:color w:val="000000"/>
          <w:kern w:val="22"/>
          <w:sz w:val="24"/>
          <w:szCs w:val="24"/>
          <w:lang w:val="en-US" w:eastAsia="ar-SA"/>
        </w:rPr>
        <w:t>даном</w:t>
      </w:r>
      <w:proofErr w:type="spellEnd"/>
      <w:r w:rsidRPr="00D6043E">
        <w:rPr>
          <w:rFonts w:ascii="Arial" w:eastAsia="Times New Roman" w:hAnsi="Arial" w:cs="Arial"/>
          <w:color w:val="000000"/>
          <w:kern w:val="22"/>
          <w:sz w:val="24"/>
          <w:szCs w:val="24"/>
          <w:lang w:val="en-US" w:eastAsia="ar-SA"/>
        </w:rPr>
        <w:t xml:space="preserve"> </w:t>
      </w:r>
      <w:proofErr w:type="spellStart"/>
      <w:r w:rsidRPr="00D6043E">
        <w:rPr>
          <w:rFonts w:ascii="Arial" w:eastAsia="Times New Roman" w:hAnsi="Arial" w:cs="Arial"/>
          <w:color w:val="000000"/>
          <w:kern w:val="22"/>
          <w:sz w:val="24"/>
          <w:szCs w:val="24"/>
          <w:lang w:val="en-US" w:eastAsia="ar-SA"/>
        </w:rPr>
        <w:t>доношења</w:t>
      </w:r>
      <w:proofErr w:type="spellEnd"/>
      <w:r w:rsidRPr="00D6043E">
        <w:rPr>
          <w:rFonts w:ascii="Arial" w:eastAsia="Times New Roman" w:hAnsi="Arial" w:cs="Arial"/>
          <w:color w:val="000000"/>
          <w:kern w:val="22"/>
          <w:sz w:val="24"/>
          <w:szCs w:val="24"/>
          <w:lang w:val="en-US" w:eastAsia="ar-SA"/>
        </w:rPr>
        <w:t xml:space="preserve"> а </w:t>
      </w:r>
      <w:proofErr w:type="spellStart"/>
      <w:r w:rsidRPr="00D6043E">
        <w:rPr>
          <w:rFonts w:ascii="Arial" w:eastAsia="Times New Roman" w:hAnsi="Arial" w:cs="Arial"/>
          <w:color w:val="000000"/>
          <w:kern w:val="22"/>
          <w:sz w:val="24"/>
          <w:szCs w:val="24"/>
          <w:lang w:val="en-US" w:eastAsia="ar-SA"/>
        </w:rPr>
        <w:t>биће</w:t>
      </w:r>
      <w:proofErr w:type="spellEnd"/>
      <w:r w:rsidRPr="00D6043E">
        <w:rPr>
          <w:rFonts w:ascii="Arial" w:eastAsia="Times New Roman" w:hAnsi="Arial" w:cs="Arial"/>
          <w:color w:val="000000"/>
          <w:kern w:val="22"/>
          <w:sz w:val="24"/>
          <w:szCs w:val="24"/>
          <w:lang w:val="en-US" w:eastAsia="ar-SA"/>
        </w:rPr>
        <w:t xml:space="preserve"> </w:t>
      </w:r>
      <w:r w:rsidRPr="00D6043E">
        <w:rPr>
          <w:rFonts w:ascii="Arial" w:eastAsia="Times New Roman" w:hAnsi="Arial" w:cs="Arial"/>
          <w:color w:val="000000"/>
          <w:kern w:val="22"/>
          <w:sz w:val="24"/>
          <w:szCs w:val="24"/>
          <w:lang w:val="sr-Cyrl-CS" w:eastAsia="ar-SA"/>
        </w:rPr>
        <w:t xml:space="preserve">објављена у ''Службеном листу општине </w:t>
      </w:r>
      <w:proofErr w:type="spellStart"/>
      <w:r w:rsidRPr="00D6043E">
        <w:rPr>
          <w:rFonts w:ascii="Arial" w:eastAsia="Times New Roman" w:hAnsi="Arial" w:cs="Arial"/>
          <w:color w:val="000000"/>
          <w:kern w:val="22"/>
          <w:sz w:val="24"/>
          <w:szCs w:val="24"/>
          <w:lang w:val="sr-Cyrl-CS" w:eastAsia="ar-SA"/>
        </w:rPr>
        <w:t>Чајетина</w:t>
      </w:r>
      <w:proofErr w:type="spellEnd"/>
      <w:r w:rsidRPr="00D6043E">
        <w:rPr>
          <w:rFonts w:ascii="Arial" w:eastAsia="Times New Roman" w:hAnsi="Arial" w:cs="Arial"/>
          <w:color w:val="000000"/>
          <w:kern w:val="22"/>
          <w:sz w:val="24"/>
          <w:szCs w:val="24"/>
          <w:lang w:val="sr-Cyrl-CS" w:eastAsia="ar-SA"/>
        </w:rPr>
        <w:t>''.</w:t>
      </w: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sr-Latn-CS"/>
        </w:rPr>
      </w:pP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sr-Latn-CS"/>
        </w:rPr>
      </w:pP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CS" w:eastAsia="sr-Latn-CS"/>
        </w:rPr>
      </w:pP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CS" w:eastAsia="sr-Latn-CS"/>
        </w:rPr>
      </w:pPr>
    </w:p>
    <w:p w:rsidR="00AD1833" w:rsidRPr="00D6043E" w:rsidRDefault="00AD1833" w:rsidP="00AD18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sr-Cyrl-CS" w:eastAsia="sr-Cyrl-CS"/>
        </w:rPr>
      </w:pPr>
      <w:r w:rsidRPr="00D6043E">
        <w:rPr>
          <w:rFonts w:ascii="Arial" w:eastAsia="Times New Roman" w:hAnsi="Arial" w:cs="Arial"/>
          <w:b/>
          <w:color w:val="000000"/>
          <w:sz w:val="28"/>
          <w:szCs w:val="28"/>
          <w:lang w:val="sr-Cyrl-CS" w:eastAsia="sr-Cyrl-CS"/>
        </w:rPr>
        <w:t xml:space="preserve">СКУПШТИНА ОПШТИНЕ ЧАЈЕТИНА </w:t>
      </w:r>
    </w:p>
    <w:p w:rsidR="00AD1833" w:rsidRPr="00D6043E" w:rsidRDefault="00AD1833" w:rsidP="00AD18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en-US" w:eastAsia="sr-Cyrl-CS"/>
        </w:rPr>
      </w:pPr>
      <w:r w:rsidRPr="00D6043E">
        <w:rPr>
          <w:rFonts w:ascii="Arial" w:eastAsia="Times New Roman" w:hAnsi="Arial" w:cs="Arial"/>
          <w:b/>
          <w:color w:val="000000"/>
          <w:sz w:val="24"/>
          <w:szCs w:val="24"/>
          <w:lang w:val="sr-Cyrl-CS" w:eastAsia="sr-Cyrl-CS"/>
        </w:rPr>
        <w:t>Број: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CS" w:eastAsia="sr-Cyrl-CS"/>
        </w:rPr>
        <w:t xml:space="preserve"> 400-1074 /2023-01 </w:t>
      </w:r>
      <w:r w:rsidRPr="00D6043E">
        <w:rPr>
          <w:rFonts w:ascii="Arial" w:eastAsia="Times New Roman" w:hAnsi="Arial" w:cs="Arial"/>
          <w:b/>
          <w:color w:val="000000"/>
          <w:sz w:val="24"/>
          <w:szCs w:val="24"/>
          <w:lang w:val="sr-Cyrl-CS" w:eastAsia="sr-Cyrl-CS"/>
        </w:rPr>
        <w:t xml:space="preserve">од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CS" w:eastAsia="sr-Cyrl-CS"/>
        </w:rPr>
        <w:t xml:space="preserve">19. октобра </w:t>
      </w:r>
      <w:r w:rsidRPr="00D6043E">
        <w:rPr>
          <w:rFonts w:ascii="Arial" w:eastAsia="Times New Roman" w:hAnsi="Arial" w:cs="Arial"/>
          <w:b/>
          <w:color w:val="000000"/>
          <w:sz w:val="24"/>
          <w:szCs w:val="24"/>
          <w:lang w:val="sr-Cyrl-CS" w:eastAsia="sr-Cyrl-CS"/>
        </w:rPr>
        <w:t xml:space="preserve"> 2023. године</w:t>
      </w:r>
    </w:p>
    <w:p w:rsidR="00AD1833" w:rsidRPr="00D6043E" w:rsidRDefault="00AD1833" w:rsidP="00AD18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en-US" w:eastAsia="sr-Cyrl-CS"/>
        </w:rPr>
      </w:pPr>
    </w:p>
    <w:p w:rsidR="00AD1833" w:rsidRPr="00D6043E" w:rsidRDefault="00AD1833" w:rsidP="00AD18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n-US" w:eastAsia="sr-Cyrl-CS"/>
        </w:rPr>
      </w:pPr>
    </w:p>
    <w:p w:rsidR="00AD1833" w:rsidRPr="00D6043E" w:rsidRDefault="00AD1833" w:rsidP="00AD1833">
      <w:pPr>
        <w:widowControl w:val="0"/>
        <w:autoSpaceDE w:val="0"/>
        <w:autoSpaceDN w:val="0"/>
        <w:spacing w:before="240" w:after="0" w:line="240" w:lineRule="auto"/>
        <w:jc w:val="both"/>
        <w:outlineLvl w:val="7"/>
        <w:rPr>
          <w:rFonts w:ascii="Arial" w:eastAsia="Times New Roman" w:hAnsi="Arial" w:cs="Arial"/>
          <w:b/>
          <w:iCs/>
          <w:sz w:val="24"/>
          <w:szCs w:val="24"/>
          <w:lang w:eastAsia="sr-Latn-CS"/>
        </w:rPr>
      </w:pPr>
      <w:r w:rsidRPr="00D6043E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</w:r>
      <w:r w:rsidRPr="00D6043E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</w:r>
      <w:r w:rsidRPr="00D6043E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</w:r>
      <w:r w:rsidRPr="00D6043E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</w:r>
      <w:r w:rsidRPr="00D6043E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</w:r>
      <w:r w:rsidRPr="00D6043E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</w:r>
      <w:r w:rsidRPr="00D6043E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</w:r>
      <w:r w:rsidRPr="00D6043E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</w:r>
      <w:r w:rsidRPr="00D6043E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  <w:t xml:space="preserve"> </w:t>
      </w:r>
      <w:r w:rsidRPr="00D6043E">
        <w:rPr>
          <w:rFonts w:ascii="Arial" w:eastAsia="Times New Roman" w:hAnsi="Arial" w:cs="Arial"/>
          <w:b/>
          <w:iCs/>
          <w:sz w:val="24"/>
          <w:szCs w:val="24"/>
          <w:lang w:eastAsia="sr-Latn-CS"/>
        </w:rPr>
        <w:t>ПРЕДСЕДНИК</w:t>
      </w:r>
    </w:p>
    <w:p w:rsidR="00AD1833" w:rsidRPr="00D6043E" w:rsidRDefault="00AD1833" w:rsidP="00AD1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Cyrl-CS" w:eastAsia="sr-Cyrl-CS"/>
        </w:rPr>
      </w:pPr>
      <w:r w:rsidRPr="00D6043E">
        <w:rPr>
          <w:rFonts w:ascii="Arial" w:eastAsia="Times New Roman" w:hAnsi="Arial" w:cs="Arial"/>
          <w:b/>
          <w:color w:val="000000"/>
          <w:sz w:val="24"/>
          <w:szCs w:val="24"/>
          <w:lang w:val="sr-Cyrl-CS" w:eastAsia="sr-Cyrl-CS"/>
        </w:rPr>
        <w:t xml:space="preserve">                                                                                          Скупштине општине,</w:t>
      </w:r>
    </w:p>
    <w:p w:rsidR="00AD1833" w:rsidRPr="00D6043E" w:rsidRDefault="00AD1833" w:rsidP="00AD1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Cyrl-CS" w:eastAsia="sr-Cyrl-CS"/>
        </w:rPr>
      </w:pPr>
      <w:r w:rsidRPr="00D6043E">
        <w:rPr>
          <w:rFonts w:ascii="Arial" w:eastAsia="Times New Roman" w:hAnsi="Arial" w:cs="Arial"/>
          <w:b/>
          <w:color w:val="000000"/>
          <w:sz w:val="24"/>
          <w:szCs w:val="24"/>
          <w:lang w:val="sr-Cyrl-CS" w:eastAsia="sr-Cyrl-CS"/>
        </w:rPr>
        <w:t xml:space="preserve">                                                                                                  </w:t>
      </w:r>
      <w:r w:rsidRPr="00D6043E">
        <w:rPr>
          <w:rFonts w:ascii="Arial" w:eastAsia="Times New Roman" w:hAnsi="Arial" w:cs="Arial"/>
          <w:i/>
          <w:color w:val="000000"/>
          <w:sz w:val="24"/>
          <w:szCs w:val="24"/>
          <w:lang w:val="sr-Cyrl-CS" w:eastAsia="sr-Cyrl-CS"/>
        </w:rPr>
        <w:t>Арсен  Ђурић</w:t>
      </w:r>
    </w:p>
    <w:p w:rsidR="00AD1833" w:rsidRPr="00D6043E" w:rsidRDefault="00AD1833" w:rsidP="00AD183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Cyrl-CS" w:eastAsia="sr-Cyrl-CS"/>
        </w:rPr>
      </w:pPr>
      <w:r w:rsidRPr="00D6043E">
        <w:rPr>
          <w:rFonts w:ascii="Arial" w:eastAsia="Times New Roman" w:hAnsi="Arial" w:cs="Arial"/>
          <w:i/>
          <w:color w:val="000000"/>
          <w:sz w:val="24"/>
          <w:szCs w:val="24"/>
          <w:lang w:val="sr-Cyrl-CS" w:eastAsia="sr-Cyrl-CS"/>
        </w:rPr>
        <w:t xml:space="preserve">                                                                                             </w:t>
      </w:r>
    </w:p>
    <w:p w:rsidR="00640545" w:rsidRDefault="00640545">
      <w:bookmarkStart w:id="0" w:name="_GoBack"/>
      <w:bookmarkEnd w:id="0"/>
    </w:p>
    <w:sectPr w:rsidR="006405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70CEF"/>
    <w:multiLevelType w:val="hybridMultilevel"/>
    <w:tmpl w:val="D07C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41F3B"/>
    <w:multiLevelType w:val="hybridMultilevel"/>
    <w:tmpl w:val="94A4B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B71BF"/>
    <w:multiLevelType w:val="hybridMultilevel"/>
    <w:tmpl w:val="C52E0224"/>
    <w:lvl w:ilvl="0" w:tplc="9CB8B3A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7844EC"/>
    <w:multiLevelType w:val="multilevel"/>
    <w:tmpl w:val="8EF24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F61080"/>
    <w:multiLevelType w:val="multilevel"/>
    <w:tmpl w:val="442CC3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9BB2D3D"/>
    <w:multiLevelType w:val="multilevel"/>
    <w:tmpl w:val="559470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7290581E"/>
    <w:multiLevelType w:val="hybridMultilevel"/>
    <w:tmpl w:val="3C5874DC"/>
    <w:lvl w:ilvl="0" w:tplc="D27C923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CCD"/>
    <w:rsid w:val="000662AB"/>
    <w:rsid w:val="00246492"/>
    <w:rsid w:val="002E6253"/>
    <w:rsid w:val="003D4504"/>
    <w:rsid w:val="00640545"/>
    <w:rsid w:val="00823964"/>
    <w:rsid w:val="00AD1833"/>
    <w:rsid w:val="00D65CCD"/>
    <w:rsid w:val="00E01F36"/>
    <w:rsid w:val="00F3155F"/>
    <w:rsid w:val="00F5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A7E31"/>
  <w15:chartTrackingRefBased/>
  <w15:docId w15:val="{D2CD7F1D-21F8-44A3-990A-53ADE526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55F"/>
    <w:pPr>
      <w:spacing w:after="200" w:line="276" w:lineRule="auto"/>
    </w:pPr>
    <w:rPr>
      <w:lang w:val="sr-Latn-RS"/>
    </w:rPr>
  </w:style>
  <w:style w:type="paragraph" w:styleId="Naslov1">
    <w:name w:val="heading 1"/>
    <w:basedOn w:val="Normal"/>
    <w:link w:val="Naslov1Char"/>
    <w:uiPriority w:val="9"/>
    <w:qFormat/>
    <w:rsid w:val="00D65C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D65C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-align-justify">
    <w:name w:val="text-align-justify"/>
    <w:basedOn w:val="Normal"/>
    <w:rsid w:val="00D65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Podrazumevanifontpasusa"/>
    <w:uiPriority w:val="22"/>
    <w:qFormat/>
    <w:rsid w:val="00D65CCD"/>
    <w:rPr>
      <w:b/>
      <w:bCs/>
    </w:rPr>
  </w:style>
  <w:style w:type="character" w:customStyle="1" w:styleId="a2akit">
    <w:name w:val="a2a_kit"/>
    <w:basedOn w:val="Podrazumevanifontpasusa"/>
    <w:rsid w:val="00D65CCD"/>
  </w:style>
  <w:style w:type="character" w:customStyle="1" w:styleId="a2alabel">
    <w:name w:val="a2a_label"/>
    <w:basedOn w:val="Podrazumevanifontpasusa"/>
    <w:rsid w:val="00D6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7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794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2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Arsic</dc:creator>
  <cp:keywords/>
  <dc:description/>
  <cp:lastModifiedBy>Tamara Arsic</cp:lastModifiedBy>
  <cp:revision>2</cp:revision>
  <dcterms:created xsi:type="dcterms:W3CDTF">2023-11-16T07:57:00Z</dcterms:created>
  <dcterms:modified xsi:type="dcterms:W3CDTF">2023-11-16T07:57:00Z</dcterms:modified>
</cp:coreProperties>
</file>